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C0B" w:rsidRDefault="00924C0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</w:rPr>
      </w:pPr>
    </w:p>
    <w:p w:rsidR="00924C0B" w:rsidRDefault="00B158F2">
      <w:pPr>
        <w:pStyle w:val="normal"/>
        <w:spacing w:after="200"/>
        <w:rPr>
          <w:b/>
          <w:color w:val="38761D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00B050"/>
          <w:sz w:val="36"/>
          <w:szCs w:val="36"/>
        </w:rPr>
        <w:drawing>
          <wp:inline distT="0" distB="0" distL="0" distR="0">
            <wp:extent cx="5943600" cy="1752600"/>
            <wp:effectExtent l="0" t="0" r="0" b="0"/>
            <wp:docPr id="4" name="image9.jpg" descr="C:\Users\sromeo\AppData\Local\Temp\Banner_R2B18_1140x3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sromeo\AppData\Local\Temp\Banner_R2B18_1140x337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4C0B" w:rsidRDefault="00924C0B">
      <w:pPr>
        <w:pStyle w:val="normal"/>
        <w:spacing w:line="276" w:lineRule="auto"/>
      </w:pPr>
    </w:p>
    <w:p w:rsidR="00924C0B" w:rsidRPr="002C2921" w:rsidRDefault="00B158F2">
      <w:pPr>
        <w:pStyle w:val="normal"/>
      </w:pPr>
      <w:r w:rsidRPr="002C2921">
        <w:rPr>
          <w:b/>
        </w:rPr>
        <w:t xml:space="preserve">R2B - </w:t>
      </w:r>
      <w:proofErr w:type="spellStart"/>
      <w:r w:rsidRPr="002C2921">
        <w:rPr>
          <w:b/>
        </w:rPr>
        <w:t>Research</w:t>
      </w:r>
      <w:proofErr w:type="spellEnd"/>
      <w:r w:rsidRPr="002C2921">
        <w:rPr>
          <w:b/>
        </w:rPr>
        <w:t xml:space="preserve"> </w:t>
      </w:r>
      <w:proofErr w:type="spellStart"/>
      <w:r w:rsidRPr="002C2921">
        <w:rPr>
          <w:b/>
        </w:rPr>
        <w:t>to</w:t>
      </w:r>
      <w:proofErr w:type="spellEnd"/>
      <w:r w:rsidRPr="002C2921">
        <w:rPr>
          <w:b/>
        </w:rPr>
        <w:t xml:space="preserve"> Business </w:t>
      </w:r>
      <w:r w:rsidRPr="002C2921">
        <w:t>è oggi l’evento di riferimento in Italia per l’offerta multisettoriale di nuove tecnologie e competenze, ma anche per scoprire le politiche per la competitività, la ricerca del futuro, le innovazioni del presente in Europa e sui mercati internazionali.</w:t>
      </w:r>
    </w:p>
    <w:p w:rsidR="00924C0B" w:rsidRPr="002C2921" w:rsidRDefault="00924C0B">
      <w:pPr>
        <w:pStyle w:val="normal"/>
      </w:pPr>
    </w:p>
    <w:p w:rsidR="00924C0B" w:rsidRPr="002C2921" w:rsidRDefault="00B158F2">
      <w:pPr>
        <w:pStyle w:val="normal"/>
      </w:pPr>
      <w:r w:rsidRPr="002C2921">
        <w:t xml:space="preserve">La domanda di innovazione trova risposta a R2B, con i </w:t>
      </w:r>
      <w:r w:rsidRPr="002C2921">
        <w:rPr>
          <w:b/>
        </w:rPr>
        <w:t>laboratori di ricerca industriale</w:t>
      </w:r>
      <w:r w:rsidRPr="002C2921">
        <w:t xml:space="preserve">, gli </w:t>
      </w:r>
      <w:r w:rsidRPr="002C2921">
        <w:rPr>
          <w:b/>
        </w:rPr>
        <w:t>enti di ricerca nazionali e internazionali</w:t>
      </w:r>
      <w:r w:rsidRPr="002C2921">
        <w:t xml:space="preserve">, le </w:t>
      </w:r>
      <w:r w:rsidRPr="002C2921">
        <w:rPr>
          <w:b/>
        </w:rPr>
        <w:t xml:space="preserve">startup </w:t>
      </w:r>
      <w:r w:rsidRPr="002C2921">
        <w:t xml:space="preserve">e le </w:t>
      </w:r>
      <w:r w:rsidRPr="002C2921">
        <w:rPr>
          <w:b/>
        </w:rPr>
        <w:t>istituzioni</w:t>
      </w:r>
      <w:r w:rsidRPr="002C2921">
        <w:t xml:space="preserve">. </w:t>
      </w:r>
    </w:p>
    <w:p w:rsidR="00924C0B" w:rsidRPr="002C2921" w:rsidRDefault="00B158F2">
      <w:pPr>
        <w:pStyle w:val="normal"/>
      </w:pPr>
      <w:r w:rsidRPr="002C2921">
        <w:t>Un luogo di forte concretezza per gli imprenditori e gli innovatori che guardano al futuro.</w:t>
      </w:r>
    </w:p>
    <w:p w:rsidR="00924C0B" w:rsidRPr="002C2921" w:rsidRDefault="00B158F2">
      <w:pPr>
        <w:pStyle w:val="normal"/>
      </w:pPr>
      <w:r w:rsidRPr="002C2921">
        <w:t xml:space="preserve">E’ un “laboratorio” in cui le esperienze di innovazione entrano davvero in connessione, sposando il modello dell’Open </w:t>
      </w:r>
      <w:proofErr w:type="spellStart"/>
      <w:r w:rsidRPr="002C2921">
        <w:t>Innovation</w:t>
      </w:r>
      <w:proofErr w:type="spellEnd"/>
      <w:r w:rsidRPr="002C2921">
        <w:t xml:space="preserve"> e scommettendo sulle opportunità che nascono dall’incontro tra i vari player dell’ecosistema.</w:t>
      </w:r>
    </w:p>
    <w:p w:rsidR="00924C0B" w:rsidRPr="002C2921" w:rsidRDefault="00924C0B">
      <w:pPr>
        <w:pStyle w:val="normal"/>
      </w:pPr>
    </w:p>
    <w:p w:rsidR="00924C0B" w:rsidRPr="002C2921" w:rsidRDefault="00B158F2">
      <w:pPr>
        <w:pStyle w:val="normal"/>
      </w:pPr>
      <w:r w:rsidRPr="002C2921">
        <w:t xml:space="preserve">R2B è promosso dalla Regione Emilia-Romagna e </w:t>
      </w:r>
      <w:proofErr w:type="spellStart"/>
      <w:r w:rsidRPr="002C2921">
        <w:t>BolognaFiere</w:t>
      </w:r>
      <w:proofErr w:type="spellEnd"/>
      <w:r w:rsidRPr="002C2921">
        <w:t>, in collaborazione con ASTER e SMAU.</w:t>
      </w:r>
    </w:p>
    <w:p w:rsidR="00924C0B" w:rsidRPr="002C2921" w:rsidRDefault="00924C0B">
      <w:pPr>
        <w:pStyle w:val="normal"/>
      </w:pPr>
    </w:p>
    <w:p w:rsidR="00924C0B" w:rsidRPr="002C2921" w:rsidRDefault="00B158F2">
      <w:pPr>
        <w:pStyle w:val="normal"/>
        <w:rPr>
          <w:b/>
        </w:rPr>
      </w:pPr>
      <w:r w:rsidRPr="002C2921">
        <w:t xml:space="preserve">R2B 2018 sarà inoltre una delle iniziative con cui la Regione Emilia-Romagna ha deciso di celebrare i </w:t>
      </w:r>
      <w:r w:rsidRPr="002C2921">
        <w:rPr>
          <w:b/>
        </w:rPr>
        <w:t>30 anni della Politica di Coesione.</w:t>
      </w:r>
    </w:p>
    <w:p w:rsidR="00924C0B" w:rsidRPr="002C2921" w:rsidRDefault="00924C0B">
      <w:pPr>
        <w:pStyle w:val="normal"/>
        <w:rPr>
          <w:b/>
        </w:rPr>
      </w:pPr>
    </w:p>
    <w:p w:rsidR="00924C0B" w:rsidRPr="002C2921" w:rsidRDefault="00B158F2">
      <w:pPr>
        <w:pStyle w:val="normal"/>
        <w:rPr>
          <w:b/>
        </w:rPr>
      </w:pPr>
      <w:r w:rsidRPr="002C2921">
        <w:rPr>
          <w:b/>
        </w:rPr>
        <w:t>www.rdueb.it</w:t>
      </w:r>
    </w:p>
    <w:p w:rsidR="00924C0B" w:rsidRPr="002C2921" w:rsidRDefault="00B158F2">
      <w:pPr>
        <w:pStyle w:val="normal"/>
        <w:rPr>
          <w:b/>
        </w:rPr>
      </w:pPr>
      <w:r w:rsidRPr="002C2921">
        <w:rPr>
          <w:b/>
        </w:rPr>
        <w:t>comunicazione@aster.it</w:t>
      </w:r>
    </w:p>
    <w:p w:rsidR="00924C0B" w:rsidRPr="002C2921" w:rsidRDefault="00924C0B">
      <w:pPr>
        <w:pStyle w:val="normal"/>
        <w:rPr>
          <w:rFonts w:ascii="Roboto" w:eastAsia="Roboto" w:hAnsi="Roboto" w:cs="Roboto"/>
          <w:b/>
        </w:rPr>
      </w:pPr>
    </w:p>
    <w:p w:rsidR="00924C0B" w:rsidRPr="002C2921" w:rsidRDefault="00924C0B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924C0B" w:rsidRPr="002C2921" w:rsidRDefault="00B158F2">
      <w:pPr>
        <w:pStyle w:val="Titolo1"/>
        <w:spacing w:before="0" w:after="200"/>
        <w:rPr>
          <w:rFonts w:ascii="Roboto" w:eastAsia="Roboto" w:hAnsi="Roboto" w:cs="Roboto"/>
          <w:b/>
          <w:color w:val="38761D"/>
          <w:sz w:val="28"/>
          <w:szCs w:val="28"/>
        </w:rPr>
      </w:pPr>
      <w:bookmarkStart w:id="0" w:name="_veuyeffor76b" w:colFirst="0" w:colLast="0"/>
      <w:bookmarkEnd w:id="0"/>
      <w:r w:rsidRPr="002C2921">
        <w:rPr>
          <w:rFonts w:ascii="Roboto" w:eastAsia="Roboto" w:hAnsi="Roboto" w:cs="Roboto"/>
          <w:b/>
          <w:color w:val="38761D"/>
          <w:sz w:val="28"/>
          <w:szCs w:val="28"/>
        </w:rPr>
        <w:lastRenderedPageBreak/>
        <w:t xml:space="preserve">INNOVAT&amp;MATCH </w:t>
      </w:r>
    </w:p>
    <w:p w:rsidR="00924C0B" w:rsidRPr="002C2921" w:rsidRDefault="00B158F2">
      <w:pPr>
        <w:pStyle w:val="normal"/>
      </w:pPr>
      <w:r w:rsidRPr="002C2921">
        <w:t xml:space="preserve">Il Brokerage </w:t>
      </w:r>
      <w:proofErr w:type="spellStart"/>
      <w:r w:rsidRPr="002C2921">
        <w:t>Event</w:t>
      </w:r>
      <w:proofErr w:type="spellEnd"/>
      <w:r w:rsidRPr="002C2921">
        <w:t xml:space="preserve"> </w:t>
      </w:r>
      <w:proofErr w:type="spellStart"/>
      <w:r w:rsidRPr="002C2921">
        <w:t>Innovat&amp;Match</w:t>
      </w:r>
      <w:proofErr w:type="spellEnd"/>
      <w:r w:rsidRPr="002C2921">
        <w:t xml:space="preserve"> 2018, giunto alla sua 12a edizione, si svolgerà anche quest’anno a Bologna il 7 e 8 giugno, nell'ambito di R2B - </w:t>
      </w:r>
      <w:proofErr w:type="spellStart"/>
      <w:r w:rsidRPr="002C2921">
        <w:t>Research</w:t>
      </w:r>
      <w:proofErr w:type="spellEnd"/>
      <w:r w:rsidRPr="002C2921">
        <w:t xml:space="preserve"> </w:t>
      </w:r>
      <w:proofErr w:type="spellStart"/>
      <w:r w:rsidRPr="002C2921">
        <w:t>to</w:t>
      </w:r>
      <w:proofErr w:type="spellEnd"/>
      <w:r w:rsidRPr="002C2921">
        <w:t xml:space="preserve"> Business 2018. </w:t>
      </w:r>
    </w:p>
    <w:p w:rsidR="00924C0B" w:rsidRPr="002C2921" w:rsidRDefault="00B158F2">
      <w:pPr>
        <w:pStyle w:val="normal"/>
      </w:pPr>
      <w:r w:rsidRPr="002C2921">
        <w:t>L’evento è organizzato da ASTER e dai partner emiliano-romagnoli del Consorzio SIMPLER, Enterprise Europe Network.</w:t>
      </w:r>
    </w:p>
    <w:p w:rsidR="00924C0B" w:rsidRPr="002C2921" w:rsidRDefault="00B158F2">
      <w:pPr>
        <w:pStyle w:val="normal"/>
      </w:pPr>
      <w:r w:rsidRPr="002C2921">
        <w:t xml:space="preserve">Innovate and Match prevede una serie di incontri </w:t>
      </w:r>
      <w:proofErr w:type="spellStart"/>
      <w:r w:rsidRPr="002C2921">
        <w:t>one-to-one</w:t>
      </w:r>
      <w:proofErr w:type="spellEnd"/>
      <w:r w:rsidRPr="002C2921">
        <w:t xml:space="preserve"> di 30 minuti per:</w:t>
      </w:r>
    </w:p>
    <w:p w:rsidR="00924C0B" w:rsidRPr="002C2921" w:rsidRDefault="00B158F2">
      <w:pPr>
        <w:pStyle w:val="normal"/>
        <w:numPr>
          <w:ilvl w:val="0"/>
          <w:numId w:val="1"/>
        </w:numPr>
        <w:ind w:left="850"/>
        <w:contextualSpacing/>
      </w:pPr>
      <w:r w:rsidRPr="002C2921">
        <w:t>incontrare potenziali partner tecnologici e commerciali</w:t>
      </w:r>
    </w:p>
    <w:p w:rsidR="00924C0B" w:rsidRPr="002C2921" w:rsidRDefault="00B158F2">
      <w:pPr>
        <w:pStyle w:val="normal"/>
        <w:numPr>
          <w:ilvl w:val="0"/>
          <w:numId w:val="1"/>
        </w:numPr>
        <w:ind w:left="850"/>
        <w:contextualSpacing/>
      </w:pPr>
      <w:r w:rsidRPr="002C2921">
        <w:t>presentare, discutere e sviluppare nuove idee di progetto a livello internazionale</w:t>
      </w:r>
    </w:p>
    <w:p w:rsidR="00924C0B" w:rsidRPr="002C2921" w:rsidRDefault="00B158F2">
      <w:pPr>
        <w:pStyle w:val="normal"/>
        <w:numPr>
          <w:ilvl w:val="0"/>
          <w:numId w:val="1"/>
        </w:numPr>
        <w:ind w:left="850"/>
        <w:contextualSpacing/>
      </w:pPr>
      <w:r w:rsidRPr="002C2921">
        <w:t>trovare il partner giusto per lo sviluppo tecnologico</w:t>
      </w:r>
    </w:p>
    <w:p w:rsidR="00924C0B" w:rsidRPr="002C2921" w:rsidRDefault="00B158F2">
      <w:pPr>
        <w:pStyle w:val="normal"/>
        <w:numPr>
          <w:ilvl w:val="0"/>
          <w:numId w:val="1"/>
        </w:numPr>
        <w:ind w:left="850"/>
        <w:contextualSpacing/>
      </w:pPr>
      <w:r w:rsidRPr="002C2921">
        <w:t>costruire partnership di alta qualità per presentare progetti su bandi EU</w:t>
      </w:r>
    </w:p>
    <w:p w:rsidR="00924C0B" w:rsidRDefault="00B158F2">
      <w:pPr>
        <w:pStyle w:val="normal"/>
        <w:numPr>
          <w:ilvl w:val="0"/>
          <w:numId w:val="1"/>
        </w:numPr>
        <w:ind w:left="850"/>
        <w:contextualSpacing/>
      </w:pPr>
      <w:r>
        <w:t>avviare collaborazioni e contatti transfrontalieri</w:t>
      </w:r>
    </w:p>
    <w:p w:rsidR="00924C0B" w:rsidRDefault="00B158F2">
      <w:pPr>
        <w:pStyle w:val="normal"/>
        <w:numPr>
          <w:ilvl w:val="0"/>
          <w:numId w:val="1"/>
        </w:numPr>
        <w:ind w:left="850"/>
        <w:contextualSpacing/>
      </w:pPr>
      <w:r>
        <w:t>espandere la propria rete professionale</w:t>
      </w:r>
    </w:p>
    <w:p w:rsidR="00924C0B" w:rsidRDefault="00924C0B">
      <w:pPr>
        <w:pStyle w:val="normal"/>
        <w:rPr>
          <w:sz w:val="24"/>
          <w:szCs w:val="24"/>
        </w:rPr>
      </w:pPr>
    </w:p>
    <w:p w:rsidR="00924C0B" w:rsidRPr="002C2921" w:rsidRDefault="00B158F2">
      <w:pPr>
        <w:pStyle w:val="normal"/>
        <w:rPr>
          <w:b/>
          <w:sz w:val="28"/>
          <w:szCs w:val="28"/>
          <w:u w:val="single"/>
        </w:rPr>
      </w:pPr>
      <w:r w:rsidRPr="002C2921">
        <w:rPr>
          <w:b/>
          <w:sz w:val="28"/>
          <w:szCs w:val="28"/>
          <w:u w:val="single"/>
        </w:rPr>
        <w:t>Le iscrizioni sono aperte fino al 18 maggio</w:t>
      </w:r>
    </w:p>
    <w:p w:rsidR="00924C0B" w:rsidRPr="002C2921" w:rsidRDefault="00924C0B">
      <w:pPr>
        <w:pStyle w:val="normal"/>
        <w:rPr>
          <w:b/>
          <w:sz w:val="24"/>
          <w:szCs w:val="24"/>
          <w:u w:val="single"/>
        </w:rPr>
      </w:pPr>
    </w:p>
    <w:p w:rsidR="00924C0B" w:rsidRPr="002C2921" w:rsidRDefault="00B158F2">
      <w:pPr>
        <w:pStyle w:val="normal"/>
        <w:rPr>
          <w:b/>
          <w:sz w:val="24"/>
          <w:szCs w:val="24"/>
        </w:rPr>
      </w:pPr>
      <w:r w:rsidRPr="002C2921">
        <w:rPr>
          <w:b/>
          <w:sz w:val="24"/>
          <w:szCs w:val="24"/>
        </w:rPr>
        <w:t>Per maggiori informazioni</w:t>
      </w:r>
    </w:p>
    <w:p w:rsidR="00924C0B" w:rsidRPr="002C2921" w:rsidRDefault="00530F79">
      <w:pPr>
        <w:pStyle w:val="normal"/>
        <w:rPr>
          <w:b/>
          <w:sz w:val="24"/>
          <w:szCs w:val="24"/>
        </w:rPr>
      </w:pPr>
      <w:hyperlink r:id="rId8">
        <w:r w:rsidR="00B158F2" w:rsidRPr="002C2921">
          <w:rPr>
            <w:b/>
            <w:color w:val="1155CC"/>
            <w:sz w:val="24"/>
            <w:szCs w:val="24"/>
            <w:u w:val="single"/>
          </w:rPr>
          <w:t xml:space="preserve">Sito </w:t>
        </w:r>
        <w:proofErr w:type="spellStart"/>
        <w:r w:rsidR="00B158F2" w:rsidRPr="002C2921">
          <w:rPr>
            <w:b/>
            <w:color w:val="1155CC"/>
            <w:sz w:val="24"/>
            <w:szCs w:val="24"/>
            <w:u w:val="single"/>
          </w:rPr>
          <w:t>Innovat&amp;Match</w:t>
        </w:r>
        <w:proofErr w:type="spellEnd"/>
        <w:r w:rsidR="00B158F2" w:rsidRPr="002C2921">
          <w:rPr>
            <w:b/>
            <w:color w:val="1155CC"/>
            <w:sz w:val="24"/>
            <w:szCs w:val="24"/>
            <w:u w:val="single"/>
          </w:rPr>
          <w:t xml:space="preserve"> 2018</w:t>
        </w:r>
      </w:hyperlink>
    </w:p>
    <w:p w:rsidR="00924C0B" w:rsidRDefault="00530F79">
      <w:pPr>
        <w:pStyle w:val="normal"/>
        <w:rPr>
          <w:b/>
          <w:sz w:val="24"/>
          <w:szCs w:val="24"/>
        </w:rPr>
      </w:pPr>
      <w:hyperlink r:id="rId9">
        <w:r w:rsidR="00B158F2">
          <w:rPr>
            <w:b/>
            <w:color w:val="1155CC"/>
            <w:sz w:val="24"/>
            <w:szCs w:val="24"/>
            <w:u w:val="single"/>
          </w:rPr>
          <w:t>simpler@aster.it</w:t>
        </w:r>
      </w:hyperlink>
    </w:p>
    <w:p w:rsidR="00924C0B" w:rsidRDefault="00B158F2">
      <w:pPr>
        <w:pStyle w:val="normal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noProof/>
          <w:sz w:val="24"/>
          <w:szCs w:val="24"/>
        </w:rPr>
        <w:drawing>
          <wp:inline distT="19050" distB="19050" distL="19050" distR="19050">
            <wp:extent cx="3908016" cy="1595438"/>
            <wp:effectExtent l="0" t="0" r="0" b="0"/>
            <wp:docPr id="1" name="image4.png" descr="IM R2B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 R2B17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8016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924C0B" w:rsidRPr="002C2921" w:rsidRDefault="00B158F2">
      <w:pPr>
        <w:pStyle w:val="Titolo3"/>
      </w:pPr>
      <w:bookmarkStart w:id="1" w:name="_c8td64k7uv9z" w:colFirst="0" w:colLast="0"/>
      <w:bookmarkEnd w:id="1"/>
      <w:r w:rsidRPr="002C2921">
        <w:lastRenderedPageBreak/>
        <w:t>OSPITALITÀ</w:t>
      </w:r>
    </w:p>
    <w:p w:rsidR="00924C0B" w:rsidRPr="002C2921" w:rsidRDefault="00924C0B">
      <w:pPr>
        <w:pStyle w:val="normal"/>
      </w:pP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C2921">
        <w:rPr>
          <w:b/>
        </w:rPr>
        <w:t>Ufficio di informazione e accoglienza turistica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>Per le informazioni turistiche su Bologna e il suo territorio, il punto di riferimento è Bologna Welcome, il Convention &amp; Visitors Bureau di Bologna che si occupa dello sviluppo e della gestione delle attività di accoglienza turistica.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C2921">
        <w:rPr>
          <w:b/>
        </w:rPr>
        <w:t>Organizza il tuo soggiorno, o il tuo viaggio a Bologna in occasione di R2B-Research to Business 2018:</w:t>
      </w:r>
      <w:hyperlink r:id="rId11">
        <w:r w:rsidRPr="002C2921">
          <w:rPr>
            <w:b/>
          </w:rPr>
          <w:t xml:space="preserve"> </w:t>
        </w:r>
      </w:hyperlink>
      <w:hyperlink r:id="rId12">
        <w:r w:rsidRPr="002C2921">
          <w:rPr>
            <w:b/>
            <w:color w:val="1155CC"/>
            <w:u w:val="single"/>
          </w:rPr>
          <w:t>Visita il sito</w:t>
        </w:r>
      </w:hyperlink>
      <w:r w:rsidRPr="002C2921">
        <w:rPr>
          <w:b/>
        </w:rPr>
        <w:t xml:space="preserve"> per prenotare hotel e treni a tariffe speciali.</w:t>
      </w:r>
    </w:p>
    <w:p w:rsidR="00924C0B" w:rsidRPr="002C2921" w:rsidRDefault="00924C0B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C2921">
        <w:rPr>
          <w:b/>
        </w:rPr>
        <w:t>Servizi offerti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 xml:space="preserve">Prenotazioni alberghiere, organizzazione di tour e visite guidate, biglietteria ferroviaria. Informazioni su ristoranti, alberghi, ostelli, campeggi, </w:t>
      </w:r>
      <w:proofErr w:type="spellStart"/>
      <w:r w:rsidRPr="002C2921">
        <w:t>bed&amp;breakfast</w:t>
      </w:r>
      <w:proofErr w:type="spellEnd"/>
      <w:r w:rsidRPr="002C2921">
        <w:t>. ecc..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>Distribuzione di materiale illustrativo su luoghi e musei da visitare in città, nella provincia di Bologna e nella regione Emilia Romagna.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>Informazioni sulle mostre in corso, i programmi teatrali, le fiere, i congressi, i mercati e altre manifestazioni locali di interesse turistico.</w:t>
      </w:r>
    </w:p>
    <w:p w:rsidR="00924C0B" w:rsidRPr="002C2921" w:rsidRDefault="00924C0B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C2921">
        <w:rPr>
          <w:b/>
        </w:rPr>
        <w:t>Bologna Welcome – Piazza Maggiore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rPr>
          <w:b/>
        </w:rPr>
        <w:t>Orario di apertura:</w:t>
      </w:r>
      <w:r w:rsidRPr="002C2921">
        <w:t xml:space="preserve"> dal lunedì al sabato 9,00-19,00; domenica e festivi 10,00-17,00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>Piazza Maggiore, 1/e – 40124 Bologna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>Tel. +39 051 6583111</w:t>
      </w:r>
    </w:p>
    <w:p w:rsidR="00924C0B" w:rsidRPr="002C2921" w:rsidRDefault="00530F79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hyperlink r:id="rId13">
        <w:r w:rsidR="00B158F2" w:rsidRPr="002C2921">
          <w:rPr>
            <w:color w:val="1155CC"/>
            <w:u w:val="single"/>
          </w:rPr>
          <w:t>booking@bolognawelcome.it</w:t>
        </w:r>
      </w:hyperlink>
    </w:p>
    <w:p w:rsidR="00924C0B" w:rsidRPr="002C2921" w:rsidRDefault="00924C0B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C2921">
        <w:rPr>
          <w:b/>
        </w:rPr>
        <w:t>Bologna Welcome – Aeroporto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rPr>
          <w:b/>
        </w:rPr>
        <w:t>Orario di apertura:</w:t>
      </w:r>
      <w:r w:rsidRPr="002C2921">
        <w:t xml:space="preserve"> da lunedì a sabato 9,00-19,30; domenica e festivi 9,00-17,00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>Via Triumvirato, 84 – 40132 Bologna (BO)</w:t>
      </w:r>
    </w:p>
    <w:p w:rsidR="00924C0B" w:rsidRPr="002C2921" w:rsidRDefault="00B158F2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r w:rsidRPr="002C2921">
        <w:t>Tel. +39 051 6472201</w:t>
      </w:r>
    </w:p>
    <w:p w:rsidR="00924C0B" w:rsidRPr="002C2921" w:rsidRDefault="00530F79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hyperlink r:id="rId14">
        <w:r w:rsidR="00B158F2" w:rsidRPr="002C2921">
          <w:rPr>
            <w:color w:val="1155CC"/>
            <w:u w:val="single"/>
          </w:rPr>
          <w:t>airport@bolognawelcome.it</w:t>
        </w:r>
      </w:hyperlink>
    </w:p>
    <w:p w:rsidR="00924C0B" w:rsidRPr="002C2921" w:rsidRDefault="00924C0B" w:rsidP="00444738">
      <w:pPr>
        <w:pStyle w:val="normal"/>
        <w:pBdr>
          <w:top w:val="nil"/>
          <w:left w:val="nil"/>
          <w:bottom w:val="nil"/>
          <w:right w:val="nil"/>
          <w:between w:val="nil"/>
        </w:pBdr>
      </w:pPr>
      <w:bookmarkStart w:id="2" w:name="_GoBack"/>
      <w:bookmarkEnd w:id="2"/>
    </w:p>
    <w:p w:rsidR="00924C0B" w:rsidRPr="002C2921" w:rsidRDefault="00B158F2">
      <w:pPr>
        <w:pStyle w:val="Titolo3"/>
      </w:pPr>
      <w:bookmarkStart w:id="3" w:name="_fuh9nzw368y4" w:colFirst="0" w:colLast="0"/>
      <w:bookmarkEnd w:id="3"/>
      <w:r w:rsidRPr="002C2921">
        <w:lastRenderedPageBreak/>
        <w:t>VISITARE</w:t>
      </w:r>
    </w:p>
    <w:p w:rsidR="00924C0B" w:rsidRPr="002C2921" w:rsidRDefault="00B158F2">
      <w:pPr>
        <w:pStyle w:val="Titolo3"/>
        <w:keepNext w:val="0"/>
        <w:keepLines w:val="0"/>
        <w:spacing w:before="280" w:after="80"/>
        <w:rPr>
          <w:sz w:val="28"/>
          <w:szCs w:val="28"/>
        </w:rPr>
      </w:pPr>
      <w:bookmarkStart w:id="4" w:name="_owa6jdtjexv5" w:colFirst="0" w:colLast="0"/>
      <w:bookmarkEnd w:id="4"/>
      <w:r w:rsidRPr="002C2921">
        <w:rPr>
          <w:sz w:val="28"/>
          <w:szCs w:val="28"/>
        </w:rPr>
        <w:t>GLI ESPOSITORI</w:t>
      </w:r>
    </w:p>
    <w:p w:rsidR="00924C0B" w:rsidRPr="002C2921" w:rsidRDefault="00B158F2">
      <w:pPr>
        <w:pStyle w:val="normal"/>
      </w:pPr>
      <w:proofErr w:type="spellStart"/>
      <w:r w:rsidRPr="002C2921">
        <w:t>StartUp</w:t>
      </w:r>
      <w:proofErr w:type="spellEnd"/>
      <w:r w:rsidRPr="002C2921">
        <w:t>, Laboratori, Istituzioni: una ricca offerta di Innovazione per far crescere le imprese.</w:t>
      </w:r>
    </w:p>
    <w:p w:rsidR="00924C0B" w:rsidRDefault="00530F7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  <w:sz w:val="36"/>
          <w:szCs w:val="36"/>
        </w:rPr>
      </w:pPr>
      <w:r>
        <w:pict>
          <v:rect id="_x0000_i1025" style="width:0;height:1.5pt" o:hralign="center" o:hrstd="t" o:hr="t" fillcolor="#a0a0a0" stroked="f"/>
        </w:pict>
      </w:r>
    </w:p>
    <w:p w:rsidR="00924C0B" w:rsidRPr="002C2921" w:rsidRDefault="00B158F2">
      <w:pPr>
        <w:pStyle w:val="Titolo3"/>
        <w:keepNext w:val="0"/>
        <w:keepLines w:val="0"/>
        <w:spacing w:before="280" w:after="80"/>
        <w:rPr>
          <w:sz w:val="28"/>
          <w:szCs w:val="28"/>
        </w:rPr>
      </w:pPr>
      <w:bookmarkStart w:id="5" w:name="_v6l40zc6syvw" w:colFirst="0" w:colLast="0"/>
      <w:bookmarkEnd w:id="5"/>
      <w:r w:rsidRPr="002C2921">
        <w:rPr>
          <w:sz w:val="28"/>
          <w:szCs w:val="28"/>
        </w:rPr>
        <w:t>CONVEGNI E WORKSHOP</w:t>
      </w:r>
    </w:p>
    <w:p w:rsidR="00924C0B" w:rsidRPr="002C2921" w:rsidRDefault="00B158F2">
      <w:pPr>
        <w:pStyle w:val="normal"/>
      </w:pPr>
      <w:r w:rsidRPr="002C2921">
        <w:t>Un ricco calendario di Convegni e workshop sui temi dell'innovazione. Speaker internazionali e opinion leader saranno i protagonisti dell'attività seminariale di R2B, ma anche tecnici ed espositori che presenteranno le nuove tecnologie e i servizi a mercato.</w:t>
      </w:r>
    </w:p>
    <w:p w:rsidR="00924C0B" w:rsidRDefault="00530F7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  <w:sz w:val="36"/>
          <w:szCs w:val="36"/>
        </w:rPr>
      </w:pPr>
      <w:r>
        <w:pict>
          <v:rect id="_x0000_i1026" style="width:0;height:1.5pt" o:hralign="center" o:hrstd="t" o:hr="t" fillcolor="#a0a0a0" stroked="f"/>
        </w:pict>
      </w:r>
    </w:p>
    <w:p w:rsidR="00924C0B" w:rsidRPr="002C2921" w:rsidRDefault="00B158F2">
      <w:pPr>
        <w:pStyle w:val="Titolo3"/>
        <w:keepNext w:val="0"/>
        <w:keepLines w:val="0"/>
        <w:spacing w:before="280" w:after="80"/>
        <w:rPr>
          <w:sz w:val="28"/>
          <w:szCs w:val="28"/>
        </w:rPr>
      </w:pPr>
      <w:bookmarkStart w:id="6" w:name="_e377xbtp3gm3" w:colFirst="0" w:colLast="0"/>
      <w:bookmarkEnd w:id="6"/>
      <w:r w:rsidRPr="002C2921">
        <w:rPr>
          <w:sz w:val="28"/>
          <w:szCs w:val="28"/>
        </w:rPr>
        <w:t>INNOVAT&amp;MATCH</w:t>
      </w:r>
    </w:p>
    <w:p w:rsidR="00924C0B" w:rsidRPr="002C2921" w:rsidRDefault="00B158F2">
      <w:pPr>
        <w:pStyle w:val="normal"/>
      </w:pPr>
      <w:r w:rsidRPr="002C2921">
        <w:t xml:space="preserve">Due giorni di incontri </w:t>
      </w:r>
      <w:proofErr w:type="spellStart"/>
      <w:r w:rsidRPr="002C2921">
        <w:t>one-to-one</w:t>
      </w:r>
      <w:proofErr w:type="spellEnd"/>
      <w:r w:rsidRPr="002C2921">
        <w:t xml:space="preserve"> gratuiti per trovare partner tecnologici, di ricerca e commerciali a livello internazionale. Un'opportunità sviluppata grazie al Consorzio </w:t>
      </w:r>
      <w:proofErr w:type="spellStart"/>
      <w:r w:rsidRPr="002C2921">
        <w:t>Simpler</w:t>
      </w:r>
      <w:proofErr w:type="spellEnd"/>
      <w:r w:rsidRPr="002C2921">
        <w:t xml:space="preserve"> e all'</w:t>
      </w:r>
      <w:proofErr w:type="spellStart"/>
      <w:r w:rsidRPr="002C2921">
        <w:t>Enterprise</w:t>
      </w:r>
      <w:proofErr w:type="spellEnd"/>
      <w:r w:rsidRPr="002C2921">
        <w:t xml:space="preserve"> </w:t>
      </w:r>
      <w:proofErr w:type="spellStart"/>
      <w:r w:rsidRPr="002C2921">
        <w:t>Europe</w:t>
      </w:r>
      <w:proofErr w:type="spellEnd"/>
      <w:r w:rsidRPr="002C2921">
        <w:t xml:space="preserve"> Network, la più grande rete europea di supporto alle PMI.</w:t>
      </w:r>
    </w:p>
    <w:p w:rsidR="00924C0B" w:rsidRDefault="00530F79">
      <w:pPr>
        <w:pStyle w:val="normal"/>
        <w:rPr>
          <w:b/>
          <w:color w:val="38761D"/>
          <w:sz w:val="36"/>
          <w:szCs w:val="36"/>
        </w:rPr>
      </w:pPr>
      <w:hyperlink r:id="rId15">
        <w:r w:rsidR="00B158F2">
          <w:rPr>
            <w:color w:val="1155CC"/>
            <w:u w:val="single"/>
          </w:rPr>
          <w:t>DETTAGLI</w:t>
        </w:r>
      </w:hyperlink>
    </w:p>
    <w:p w:rsidR="00924C0B" w:rsidRDefault="00530F7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  <w:sz w:val="36"/>
          <w:szCs w:val="36"/>
        </w:rPr>
      </w:pPr>
      <w:r>
        <w:pict>
          <v:rect id="_x0000_i1027" style="width:0;height:1.5pt" o:hralign="center" o:hrstd="t" o:hr="t" fillcolor="#a0a0a0" stroked="f"/>
        </w:pict>
      </w:r>
    </w:p>
    <w:p w:rsidR="00924C0B" w:rsidRPr="002C2921" w:rsidRDefault="00B158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  <w:sz w:val="36"/>
          <w:szCs w:val="36"/>
        </w:rPr>
      </w:pPr>
      <w:r w:rsidRPr="002C2921">
        <w:rPr>
          <w:b/>
          <w:color w:val="38761D"/>
          <w:sz w:val="28"/>
          <w:szCs w:val="28"/>
        </w:rPr>
        <w:t>TOUR PERSONALIZZATI</w:t>
      </w:r>
    </w:p>
    <w:p w:rsidR="00924C0B" w:rsidRPr="002C2921" w:rsidRDefault="00B158F2">
      <w:pPr>
        <w:pStyle w:val="normal"/>
      </w:pPr>
      <w:r w:rsidRPr="002C2921">
        <w:t xml:space="preserve">Un programma dedicato di incontri e di attività dedicate ai referenti regionali e ai rispettivi stakeholder locali durante le due giornate di manifestazione. </w:t>
      </w:r>
    </w:p>
    <w:p w:rsidR="00924C0B" w:rsidRPr="002C2921" w:rsidRDefault="00B158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  <w:sz w:val="36"/>
          <w:szCs w:val="36"/>
        </w:rPr>
      </w:pPr>
      <w:r w:rsidRPr="002C2921">
        <w:br w:type="page"/>
      </w:r>
    </w:p>
    <w:p w:rsidR="00924C0B" w:rsidRPr="002C2921" w:rsidRDefault="00924C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  <w:sz w:val="36"/>
          <w:szCs w:val="36"/>
        </w:rPr>
      </w:pPr>
    </w:p>
    <w:p w:rsidR="00924C0B" w:rsidRPr="002C2921" w:rsidRDefault="00B158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  <w:sz w:val="36"/>
          <w:szCs w:val="36"/>
        </w:rPr>
      </w:pPr>
      <w:r w:rsidRPr="002C2921">
        <w:rPr>
          <w:b/>
          <w:color w:val="38761D"/>
          <w:sz w:val="36"/>
          <w:szCs w:val="36"/>
        </w:rPr>
        <w:t>ESPORRE</w:t>
      </w:r>
    </w:p>
    <w:p w:rsidR="00924C0B" w:rsidRPr="002C2921" w:rsidRDefault="00B158F2">
      <w:pPr>
        <w:pStyle w:val="normal"/>
        <w:rPr>
          <w:sz w:val="28"/>
          <w:szCs w:val="28"/>
        </w:rPr>
      </w:pPr>
      <w:r w:rsidRPr="002C2921">
        <w:rPr>
          <w:sz w:val="28"/>
          <w:szCs w:val="28"/>
        </w:rPr>
        <w:t xml:space="preserve">Per maggiori dettagli e ricevere un’offerta di partecipazione dedicata si invita a contattare la segreteria organizzativa: </w:t>
      </w:r>
      <w:hyperlink r:id="rId16">
        <w:r w:rsidRPr="002C2921">
          <w:rPr>
            <w:color w:val="1155CC"/>
            <w:sz w:val="28"/>
            <w:szCs w:val="28"/>
            <w:u w:val="single"/>
          </w:rPr>
          <w:t>comunicazione@aster.it</w:t>
        </w:r>
      </w:hyperlink>
      <w:r w:rsidRPr="002C2921">
        <w:rPr>
          <w:sz w:val="28"/>
          <w:szCs w:val="28"/>
        </w:rPr>
        <w:t xml:space="preserve"> - +39 051 6398099</w:t>
      </w:r>
    </w:p>
    <w:p w:rsidR="00924C0B" w:rsidRPr="002C2921" w:rsidRDefault="00924C0B">
      <w:pPr>
        <w:pStyle w:val="normal"/>
      </w:pPr>
    </w:p>
    <w:sectPr w:rsidR="00924C0B" w:rsidRPr="002C2921" w:rsidSect="00924C0B">
      <w:headerReference w:type="default" r:id="rId17"/>
      <w:foot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F2" w:rsidRDefault="00B158F2" w:rsidP="00924C0B">
      <w:pPr>
        <w:spacing w:line="240" w:lineRule="auto"/>
      </w:pPr>
      <w:r>
        <w:separator/>
      </w:r>
    </w:p>
  </w:endnote>
  <w:endnote w:type="continuationSeparator" w:id="0">
    <w:p w:rsidR="00B158F2" w:rsidRDefault="00B158F2" w:rsidP="00924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21" w:rsidRDefault="002C292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47"/>
      <w:gridCol w:w="2737"/>
      <w:gridCol w:w="2514"/>
      <w:gridCol w:w="2378"/>
    </w:tblGrid>
    <w:tr w:rsidR="00444738" w:rsidTr="00444738">
      <w:tc>
        <w:tcPr>
          <w:tcW w:w="2443" w:type="dxa"/>
          <w:vAlign w:val="center"/>
        </w:tcPr>
        <w:p w:rsidR="00444738" w:rsidRDefault="003D09AD" w:rsidP="00E3209A">
          <w:pPr>
            <w:jc w:val="center"/>
          </w:pPr>
          <w:r>
            <w:object w:dxaOrig="9600" w:dyaOrig="12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31.7pt;height:40.85pt" o:ole="">
                <v:imagedata r:id="rId1" o:title=""/>
              </v:shape>
              <o:OLEObject Type="Embed" ProgID="PBrush" ShapeID="_x0000_i1028" DrawAspect="Content" ObjectID="_1587968750" r:id="rId2"/>
            </w:object>
          </w:r>
        </w:p>
      </w:tc>
      <w:tc>
        <w:tcPr>
          <w:tcW w:w="2443" w:type="dxa"/>
          <w:vAlign w:val="center"/>
        </w:tcPr>
        <w:p w:rsidR="00444738" w:rsidRDefault="00444738" w:rsidP="00E3209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592293" cy="530820"/>
                <wp:effectExtent l="0" t="0" r="8255" b="317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CT-2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511" cy="531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3" w:type="dxa"/>
          <w:vAlign w:val="center"/>
        </w:tcPr>
        <w:p w:rsidR="00444738" w:rsidRDefault="00444738" w:rsidP="00E3209A">
          <w:pPr>
            <w:jc w:val="center"/>
          </w:pPr>
          <w:r w:rsidRPr="002C2921">
            <w:rPr>
              <w:noProof/>
            </w:rPr>
            <w:drawing>
              <wp:inline distT="0" distB="0" distL="0" distR="0">
                <wp:extent cx="1459079" cy="311320"/>
                <wp:effectExtent l="0" t="0" r="0" b="0"/>
                <wp:docPr id="1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"/>
                        <a:srcRect b="10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772" cy="312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3" w:type="dxa"/>
          <w:vAlign w:val="center"/>
        </w:tcPr>
        <w:p w:rsidR="00444738" w:rsidRDefault="00444738" w:rsidP="00E3209A">
          <w:pPr>
            <w:jc w:val="center"/>
          </w:pPr>
          <w:r w:rsidRPr="002C2921">
            <w:rPr>
              <w:noProof/>
            </w:rPr>
            <w:drawing>
              <wp:inline distT="0" distB="0" distL="0" distR="0">
                <wp:extent cx="1282537" cy="425620"/>
                <wp:effectExtent l="0" t="0" r="0" b="6350"/>
                <wp:docPr id="13" name="image6.jpg" descr="\\asterone\comunicazione\LOGHI\ASTER_LOGOS\ASTER_NEW\ASTER 30 ANNI\logo_aster_smal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\\asterone\comunicazione\LOGHI\ASTER_LOGOS\ASTER_NEW\ASTER 30 ANNI\logo_aster_small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965" cy="4257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24C0B" w:rsidRDefault="00924C0B" w:rsidP="0044473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F2" w:rsidRDefault="00B158F2" w:rsidP="00924C0B">
      <w:pPr>
        <w:spacing w:line="240" w:lineRule="auto"/>
      </w:pPr>
      <w:r>
        <w:separator/>
      </w:r>
    </w:p>
  </w:footnote>
  <w:footnote w:type="continuationSeparator" w:id="0">
    <w:p w:rsidR="00B158F2" w:rsidRDefault="00B158F2" w:rsidP="00924C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0B" w:rsidRDefault="00B158F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20" w:line="240" w:lineRule="auto"/>
      <w:jc w:val="center"/>
    </w:pPr>
    <w:r>
      <w:rPr>
        <w:noProof/>
      </w:rPr>
      <w:drawing>
        <wp:inline distT="114300" distB="114300" distL="114300" distR="114300">
          <wp:extent cx="1543050" cy="657693"/>
          <wp:effectExtent l="19050" t="0" r="0" b="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r="55263" b="33846"/>
                  <a:stretch>
                    <a:fillRect/>
                  </a:stretch>
                </pic:blipFill>
                <pic:spPr>
                  <a:xfrm>
                    <a:off x="0" y="0"/>
                    <a:ext cx="1543050" cy="65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35BF"/>
    <w:multiLevelType w:val="multilevel"/>
    <w:tmpl w:val="29FADE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24C0B"/>
    <w:rsid w:val="002C2921"/>
    <w:rsid w:val="003D09AD"/>
    <w:rsid w:val="00444738"/>
    <w:rsid w:val="00530F79"/>
    <w:rsid w:val="00924C0B"/>
    <w:rsid w:val="00B158F2"/>
    <w:rsid w:val="00CC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F79"/>
  </w:style>
  <w:style w:type="paragraph" w:styleId="Titolo1">
    <w:name w:val="heading 1"/>
    <w:basedOn w:val="normal"/>
    <w:next w:val="normal"/>
    <w:rsid w:val="00924C0B"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Titolo2">
    <w:name w:val="heading 2"/>
    <w:basedOn w:val="normal"/>
    <w:next w:val="normal"/>
    <w:rsid w:val="00924C0B"/>
    <w:pPr>
      <w:keepNext/>
      <w:keepLines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Titolo3">
    <w:name w:val="heading 3"/>
    <w:basedOn w:val="normal"/>
    <w:next w:val="normal"/>
    <w:rsid w:val="00924C0B"/>
    <w:pPr>
      <w:keepNext/>
      <w:keepLines/>
      <w:outlineLvl w:val="2"/>
    </w:pPr>
    <w:rPr>
      <w:b/>
      <w:color w:val="38761D"/>
      <w:sz w:val="36"/>
      <w:szCs w:val="36"/>
    </w:rPr>
  </w:style>
  <w:style w:type="paragraph" w:styleId="Titolo4">
    <w:name w:val="heading 4"/>
    <w:basedOn w:val="normal"/>
    <w:next w:val="normal"/>
    <w:rsid w:val="00924C0B"/>
    <w:pPr>
      <w:keepNext/>
      <w:keepLines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"/>
    <w:next w:val="normal"/>
    <w:rsid w:val="00924C0B"/>
    <w:pPr>
      <w:keepNext/>
      <w:keepLines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"/>
    <w:next w:val="normal"/>
    <w:rsid w:val="00924C0B"/>
    <w:pPr>
      <w:keepNext/>
      <w:keepLines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4C0B"/>
  </w:style>
  <w:style w:type="table" w:customStyle="1" w:styleId="TableNormal">
    <w:name w:val="Table Normal"/>
    <w:rsid w:val="00924C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4C0B"/>
    <w:pPr>
      <w:keepNext/>
      <w:keepLines/>
      <w:spacing w:line="276" w:lineRule="auto"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ottotitolo">
    <w:name w:val="Subtitle"/>
    <w:basedOn w:val="normal"/>
    <w:next w:val="normal"/>
    <w:rsid w:val="00924C0B"/>
    <w:pPr>
      <w:keepNext/>
      <w:keepLines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24C0B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29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921"/>
  </w:style>
  <w:style w:type="paragraph" w:styleId="Pidipagina">
    <w:name w:val="footer"/>
    <w:basedOn w:val="Normale"/>
    <w:link w:val="PidipaginaCarattere"/>
    <w:uiPriority w:val="99"/>
    <w:unhideWhenUsed/>
    <w:rsid w:val="002C29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921"/>
  </w:style>
  <w:style w:type="table" w:styleId="Grigliatabella">
    <w:name w:val="Table Grid"/>
    <w:basedOn w:val="Tabellanormale"/>
    <w:uiPriority w:val="59"/>
    <w:rsid w:val="002C29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24C0B"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Titolo2">
    <w:name w:val="heading 2"/>
    <w:basedOn w:val="normal"/>
    <w:next w:val="normal"/>
    <w:rsid w:val="00924C0B"/>
    <w:pPr>
      <w:keepNext/>
      <w:keepLines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Titolo3">
    <w:name w:val="heading 3"/>
    <w:basedOn w:val="normal"/>
    <w:next w:val="normal"/>
    <w:rsid w:val="00924C0B"/>
    <w:pPr>
      <w:keepNext/>
      <w:keepLines/>
      <w:outlineLvl w:val="2"/>
    </w:pPr>
    <w:rPr>
      <w:b/>
      <w:color w:val="38761D"/>
      <w:sz w:val="36"/>
      <w:szCs w:val="36"/>
    </w:rPr>
  </w:style>
  <w:style w:type="paragraph" w:styleId="Titolo4">
    <w:name w:val="heading 4"/>
    <w:basedOn w:val="normal"/>
    <w:next w:val="normal"/>
    <w:rsid w:val="00924C0B"/>
    <w:pPr>
      <w:keepNext/>
      <w:keepLines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"/>
    <w:next w:val="normal"/>
    <w:rsid w:val="00924C0B"/>
    <w:pPr>
      <w:keepNext/>
      <w:keepLines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"/>
    <w:next w:val="normal"/>
    <w:rsid w:val="00924C0B"/>
    <w:pPr>
      <w:keepNext/>
      <w:keepLines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4C0B"/>
  </w:style>
  <w:style w:type="table" w:customStyle="1" w:styleId="TableNormal">
    <w:name w:val="Table Normal"/>
    <w:rsid w:val="00924C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4C0B"/>
    <w:pPr>
      <w:keepNext/>
      <w:keepLines/>
      <w:spacing w:line="276" w:lineRule="auto"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ottotitolo">
    <w:name w:val="Subtitle"/>
    <w:basedOn w:val="normal"/>
    <w:next w:val="normal"/>
    <w:rsid w:val="00924C0B"/>
    <w:pPr>
      <w:keepNext/>
      <w:keepLines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24C0B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2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29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2921"/>
  </w:style>
  <w:style w:type="paragraph" w:styleId="Pidipagina">
    <w:name w:val="footer"/>
    <w:basedOn w:val="Normale"/>
    <w:link w:val="PidipaginaCarattere"/>
    <w:uiPriority w:val="99"/>
    <w:unhideWhenUsed/>
    <w:rsid w:val="002C29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2921"/>
  </w:style>
  <w:style w:type="table" w:styleId="Grigliatabella">
    <w:name w:val="Table Grid"/>
    <w:basedOn w:val="Tabellanormale"/>
    <w:uiPriority w:val="59"/>
    <w:rsid w:val="002C29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ematch2018.b2match.io/" TargetMode="External"/><Relationship Id="rId13" Type="http://schemas.openxmlformats.org/officeDocument/2006/relationships/hyperlink" Target="mailto:booking@bolognawelcom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bolognawelcome.com/en/business/events-calendar/business-calendar/r2b-research-to-business-201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omunicazione@aster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lognawelcome.com/en/business/events-calendar/business-calendar/r2b-research-to-business-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novatematch2018.b2match.io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pler@aster.it" TargetMode="External"/><Relationship Id="rId14" Type="http://schemas.openxmlformats.org/officeDocument/2006/relationships/hyperlink" Target="mailto:airport@bolognawelcom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720</Words>
  <Characters>4105</Characters>
  <Application>Microsoft Office Word</Application>
  <DocSecurity>0</DocSecurity>
  <Lines>34</Lines>
  <Paragraphs>9</Paragraphs>
  <ScaleCrop>false</ScaleCrop>
  <Company>Olidata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fspallone</cp:lastModifiedBy>
  <cp:revision>3</cp:revision>
  <dcterms:created xsi:type="dcterms:W3CDTF">2018-05-11T11:22:00Z</dcterms:created>
  <dcterms:modified xsi:type="dcterms:W3CDTF">2018-05-16T07:39:00Z</dcterms:modified>
</cp:coreProperties>
</file>